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F7032C" w:rsidTr="00F7032C">
        <w:trPr>
          <w:cantSplit/>
          <w:trHeight w:val="1267"/>
        </w:trPr>
        <w:tc>
          <w:tcPr>
            <w:tcW w:w="4157" w:type="dxa"/>
            <w:hideMark/>
          </w:tcPr>
          <w:p w:rsidR="00F7032C" w:rsidRDefault="00F7032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F7032C" w:rsidRDefault="00F7032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F7032C" w:rsidRDefault="00F7032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F7032C" w:rsidRDefault="00F7032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F7032C" w:rsidRDefault="00F7032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F7032C" w:rsidRDefault="00F7032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F7032C" w:rsidRDefault="00F7032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F7032C" w:rsidRDefault="00F7032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F7032C" w:rsidRDefault="00F7032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F7032C" w:rsidRDefault="00F7032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F7032C" w:rsidRDefault="00F7032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F7032C" w:rsidRDefault="00F7032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F7032C" w:rsidRDefault="00F7032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F7032C" w:rsidRDefault="00F7032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F7032C" w:rsidTr="00F7032C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032C" w:rsidRDefault="00F7032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7032C" w:rsidRDefault="00F7032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F7032C" w:rsidRDefault="00F7032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F7032C" w:rsidRDefault="00F7032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7032C" w:rsidRDefault="00F7032C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7032C" w:rsidRDefault="00F7032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032C" w:rsidRDefault="00F7032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7032C" w:rsidRDefault="00F7032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F7032C" w:rsidRDefault="00F7032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F7032C" w:rsidRDefault="00F7032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7032C" w:rsidRDefault="00F7032C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F7032C" w:rsidRDefault="00F7032C" w:rsidP="00F7032C">
      <w:pPr>
        <w:jc w:val="center"/>
      </w:pPr>
      <w:r>
        <w:t>РАСПОРЯЖЕНИЕ</w:t>
      </w:r>
    </w:p>
    <w:p w:rsidR="00F7032C" w:rsidRDefault="00F7032C" w:rsidP="00F7032C">
      <w:pPr>
        <w:jc w:val="center"/>
      </w:pPr>
      <w:r>
        <w:t xml:space="preserve"> </w:t>
      </w:r>
    </w:p>
    <w:p w:rsidR="00F7032C" w:rsidRDefault="00F7032C" w:rsidP="00F7032C">
      <w:pPr>
        <w:tabs>
          <w:tab w:val="left" w:pos="6660"/>
        </w:tabs>
        <w:jc w:val="center"/>
      </w:pPr>
      <w:r>
        <w:t>№  68</w:t>
      </w:r>
      <w:r>
        <w:tab/>
        <w:t>25 октября 2013г.</w:t>
      </w:r>
    </w:p>
    <w:p w:rsidR="00F7032C" w:rsidRDefault="00F7032C" w:rsidP="00F7032C">
      <w:pPr>
        <w:tabs>
          <w:tab w:val="left" w:pos="1095"/>
        </w:tabs>
        <w:jc w:val="center"/>
        <w:rPr>
          <w:sz w:val="28"/>
        </w:rPr>
      </w:pPr>
      <w:r>
        <w:rPr>
          <w:sz w:val="28"/>
        </w:rPr>
        <w:t>О проведении подворного обхода   по населенным пунктам администрации МО «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поселение»</w:t>
      </w:r>
    </w:p>
    <w:p w:rsidR="00F7032C" w:rsidRDefault="00F7032C" w:rsidP="00F7032C">
      <w:r>
        <w:t>С целью качественного введения воинского учета граждан</w:t>
      </w:r>
      <w:proofErr w:type="gramStart"/>
      <w:r>
        <w:t xml:space="preserve"> ,</w:t>
      </w:r>
      <w:proofErr w:type="gramEnd"/>
      <w:r>
        <w:t xml:space="preserve"> пребывающих в запасе , призывников , офицеров запаса в администрации </w:t>
      </w:r>
    </w:p>
    <w:p w:rsidR="00F7032C" w:rsidRDefault="00F7032C" w:rsidP="00F7032C">
      <w:r>
        <w:t xml:space="preserve">1.Провести подворный обход с целью уточнения </w:t>
      </w:r>
      <w:proofErr w:type="spellStart"/>
      <w:r>
        <w:t>похозяйственных</w:t>
      </w:r>
      <w:proofErr w:type="spellEnd"/>
      <w:r>
        <w:t xml:space="preserve"> книг и наличия проживающих граждан на территории администрации МО «</w:t>
      </w:r>
      <w:proofErr w:type="spellStart"/>
      <w:r>
        <w:t>Шиньшинское</w:t>
      </w:r>
      <w:proofErr w:type="spellEnd"/>
      <w:r>
        <w:t xml:space="preserve"> сельское поселение» с 12 января 2015года по 30 января 2015 года</w:t>
      </w:r>
      <w:proofErr w:type="gramStart"/>
      <w:r>
        <w:t xml:space="preserve"> ;</w:t>
      </w:r>
      <w:proofErr w:type="gramEnd"/>
    </w:p>
    <w:p w:rsidR="00F7032C" w:rsidRDefault="00F7032C" w:rsidP="00F7032C">
      <w:r>
        <w:t xml:space="preserve">2.Назначить ответственных лиц по администрации МО </w:t>
      </w:r>
      <w:proofErr w:type="spellStart"/>
      <w:r>
        <w:t>Шиньшинское</w:t>
      </w:r>
      <w:proofErr w:type="spellEnd"/>
      <w:r>
        <w:t xml:space="preserve"> сельское поселение» подворного обхода по населенным пунктам в следующем составе:                                                                                               </w:t>
      </w:r>
    </w:p>
    <w:p w:rsidR="00F7032C" w:rsidRDefault="00F7032C" w:rsidP="00F7032C">
      <w:proofErr w:type="spellStart"/>
      <w:r>
        <w:t>с</w:t>
      </w:r>
      <w:proofErr w:type="gramStart"/>
      <w:r>
        <w:t>.Ш</w:t>
      </w:r>
      <w:proofErr w:type="gramEnd"/>
      <w:r>
        <w:t>иньша</w:t>
      </w:r>
      <w:proofErr w:type="spellEnd"/>
      <w:r>
        <w:t xml:space="preserve"> – Михайлова Лариса Петровна- вед. специалист ;</w:t>
      </w:r>
    </w:p>
    <w:p w:rsidR="00F7032C" w:rsidRDefault="00F7032C" w:rsidP="00F7032C">
      <w:proofErr w:type="spellStart"/>
      <w:r>
        <w:t>д</w:t>
      </w:r>
      <w:proofErr w:type="gramStart"/>
      <w:r>
        <w:t>.Т</w:t>
      </w:r>
      <w:proofErr w:type="gramEnd"/>
      <w:r>
        <w:t>ат-Чодраял</w:t>
      </w:r>
      <w:proofErr w:type="spellEnd"/>
      <w:r>
        <w:t xml:space="preserve">  - Артемьева </w:t>
      </w:r>
      <w:proofErr w:type="spellStart"/>
      <w:r>
        <w:t>Алефтина</w:t>
      </w:r>
      <w:proofErr w:type="spellEnd"/>
      <w:r>
        <w:t xml:space="preserve"> Васильевна –   специалист;</w:t>
      </w:r>
    </w:p>
    <w:p w:rsidR="00F7032C" w:rsidRDefault="00F7032C" w:rsidP="00F7032C">
      <w:proofErr w:type="spellStart"/>
      <w:r>
        <w:t>д</w:t>
      </w:r>
      <w:proofErr w:type="gramStart"/>
      <w:r>
        <w:t>.Н</w:t>
      </w:r>
      <w:proofErr w:type="gramEnd"/>
      <w:r>
        <w:t>овый-Юрт</w:t>
      </w:r>
      <w:proofErr w:type="spellEnd"/>
      <w:r>
        <w:t xml:space="preserve"> –  Артемьева </w:t>
      </w:r>
      <w:proofErr w:type="spellStart"/>
      <w:r>
        <w:t>Алефтина</w:t>
      </w:r>
      <w:proofErr w:type="spellEnd"/>
      <w:r>
        <w:t xml:space="preserve"> Васильевна-   специалист;</w:t>
      </w:r>
    </w:p>
    <w:p w:rsidR="00F7032C" w:rsidRDefault="00F7032C" w:rsidP="00F7032C">
      <w:proofErr w:type="spellStart"/>
      <w:r>
        <w:t>д</w:t>
      </w:r>
      <w:proofErr w:type="gramStart"/>
      <w:r>
        <w:t>.И</w:t>
      </w:r>
      <w:proofErr w:type="gramEnd"/>
      <w:r>
        <w:t>шли-Пичуш</w:t>
      </w:r>
      <w:proofErr w:type="spellEnd"/>
      <w:r>
        <w:t xml:space="preserve"> – Яковлева Людмила Анатольевна;</w:t>
      </w:r>
    </w:p>
    <w:p w:rsidR="00F7032C" w:rsidRDefault="00F7032C" w:rsidP="00F7032C">
      <w:proofErr w:type="spellStart"/>
      <w:r>
        <w:t>д</w:t>
      </w:r>
      <w:proofErr w:type="gramStart"/>
      <w:r>
        <w:t>.М</w:t>
      </w:r>
      <w:proofErr w:type="gramEnd"/>
      <w:r>
        <w:t>амайкино</w:t>
      </w:r>
      <w:proofErr w:type="spellEnd"/>
      <w:r>
        <w:t xml:space="preserve"> – Яковлева Людмила Анатольевна;</w:t>
      </w:r>
    </w:p>
    <w:p w:rsidR="00F7032C" w:rsidRDefault="00F7032C" w:rsidP="00F7032C">
      <w:proofErr w:type="spellStart"/>
      <w:r>
        <w:t>д</w:t>
      </w:r>
      <w:proofErr w:type="gramStart"/>
      <w:r>
        <w:t>.Т</w:t>
      </w:r>
      <w:proofErr w:type="gramEnd"/>
      <w:r>
        <w:t>окпердино</w:t>
      </w:r>
      <w:proofErr w:type="spellEnd"/>
      <w:r>
        <w:t xml:space="preserve"> – Сергеева Татьяна Николаевна – военно-учетный работник;</w:t>
      </w:r>
    </w:p>
    <w:p w:rsidR="00F7032C" w:rsidRDefault="00F7032C" w:rsidP="00F7032C">
      <w:proofErr w:type="spellStart"/>
      <w:r>
        <w:t>д</w:t>
      </w:r>
      <w:proofErr w:type="gramStart"/>
      <w:r>
        <w:t>.В</w:t>
      </w:r>
      <w:proofErr w:type="gramEnd"/>
      <w:r>
        <w:t>арангуж</w:t>
      </w:r>
      <w:proofErr w:type="spellEnd"/>
      <w:r>
        <w:t xml:space="preserve"> - Сергеева Татьяна Николаевна –  военно-учетный работник;</w:t>
      </w:r>
    </w:p>
    <w:p w:rsidR="00F7032C" w:rsidRDefault="00F7032C" w:rsidP="00F7032C">
      <w:proofErr w:type="spellStart"/>
      <w:r>
        <w:t>д</w:t>
      </w:r>
      <w:proofErr w:type="gramStart"/>
      <w:r>
        <w:t>.Ч</w:t>
      </w:r>
      <w:proofErr w:type="gramEnd"/>
      <w:r>
        <w:t>епаково</w:t>
      </w:r>
      <w:proofErr w:type="spellEnd"/>
      <w:r>
        <w:t xml:space="preserve"> – Сергеева Татьяна Николаевна -   военно-учетный работник;</w:t>
      </w:r>
    </w:p>
    <w:p w:rsidR="00F7032C" w:rsidRDefault="00F7032C" w:rsidP="00F7032C">
      <w:r>
        <w:t xml:space="preserve"> </w:t>
      </w:r>
      <w:proofErr w:type="spellStart"/>
      <w:r>
        <w:t>д</w:t>
      </w:r>
      <w:proofErr w:type="gramStart"/>
      <w:r>
        <w:t>.Н</w:t>
      </w:r>
      <w:proofErr w:type="gramEnd"/>
      <w:r>
        <w:t>уж</w:t>
      </w:r>
      <w:proofErr w:type="spellEnd"/>
      <w:r>
        <w:t xml:space="preserve"> –Ключ – Максимов Евгений Тимофеевич – главный специалист;</w:t>
      </w:r>
    </w:p>
    <w:p w:rsidR="00F7032C" w:rsidRDefault="00F7032C" w:rsidP="00F7032C">
      <w:proofErr w:type="spellStart"/>
      <w:r>
        <w:t>д</w:t>
      </w:r>
      <w:proofErr w:type="gramStart"/>
      <w:r>
        <w:t>.Д</w:t>
      </w:r>
      <w:proofErr w:type="gramEnd"/>
      <w:r>
        <w:t>осметкино</w:t>
      </w:r>
      <w:proofErr w:type="spellEnd"/>
      <w:r>
        <w:t xml:space="preserve"> – </w:t>
      </w:r>
      <w:proofErr w:type="spellStart"/>
      <w:r>
        <w:t>Актершева</w:t>
      </w:r>
      <w:proofErr w:type="spellEnd"/>
      <w:r>
        <w:t xml:space="preserve"> Наталья Павловна – специалист ;</w:t>
      </w:r>
    </w:p>
    <w:p w:rsidR="00F7032C" w:rsidRDefault="00F7032C" w:rsidP="00F7032C">
      <w:proofErr w:type="spellStart"/>
      <w:r>
        <w:t>д</w:t>
      </w:r>
      <w:proofErr w:type="gramStart"/>
      <w:r>
        <w:t>.П</w:t>
      </w:r>
      <w:proofErr w:type="gramEnd"/>
      <w:r>
        <w:t>ертылга</w:t>
      </w:r>
      <w:proofErr w:type="spellEnd"/>
      <w:r>
        <w:t xml:space="preserve"> – </w:t>
      </w:r>
      <w:proofErr w:type="spellStart"/>
      <w:r>
        <w:t>Актершева</w:t>
      </w:r>
      <w:proofErr w:type="spellEnd"/>
      <w:r>
        <w:t xml:space="preserve"> Наталья Павловна - специалист;</w:t>
      </w:r>
    </w:p>
    <w:p w:rsidR="00F7032C" w:rsidRDefault="00F7032C" w:rsidP="00F7032C">
      <w:proofErr w:type="spellStart"/>
      <w:r>
        <w:t>д</w:t>
      </w:r>
      <w:proofErr w:type="gramStart"/>
      <w:r>
        <w:t>.М</w:t>
      </w:r>
      <w:proofErr w:type="gramEnd"/>
      <w:r>
        <w:t>акаркино</w:t>
      </w:r>
      <w:proofErr w:type="spellEnd"/>
      <w:r>
        <w:t xml:space="preserve"> – </w:t>
      </w:r>
      <w:proofErr w:type="spellStart"/>
      <w:r>
        <w:t>Актершева</w:t>
      </w:r>
      <w:proofErr w:type="spellEnd"/>
      <w:r>
        <w:t xml:space="preserve"> Наталья Павловна-специалист;</w:t>
      </w:r>
    </w:p>
    <w:p w:rsidR="00F7032C" w:rsidRDefault="00F7032C" w:rsidP="00F7032C">
      <w:proofErr w:type="spellStart"/>
      <w:r>
        <w:t>д</w:t>
      </w:r>
      <w:proofErr w:type="gramStart"/>
      <w:r>
        <w:t>.К</w:t>
      </w:r>
      <w:proofErr w:type="gramEnd"/>
      <w:r>
        <w:t>убыш-Ключ</w:t>
      </w:r>
      <w:proofErr w:type="spellEnd"/>
      <w:r>
        <w:t xml:space="preserve"> – </w:t>
      </w:r>
      <w:proofErr w:type="spellStart"/>
      <w:r>
        <w:t>Актершева</w:t>
      </w:r>
      <w:proofErr w:type="spellEnd"/>
      <w:r>
        <w:t xml:space="preserve"> Наталья Павловна – специалист;</w:t>
      </w:r>
    </w:p>
    <w:p w:rsidR="00F7032C" w:rsidRDefault="00F7032C" w:rsidP="00F7032C">
      <w:proofErr w:type="spellStart"/>
      <w:r>
        <w:t>д</w:t>
      </w:r>
      <w:proofErr w:type="gramStart"/>
      <w:r>
        <w:t>.М</w:t>
      </w:r>
      <w:proofErr w:type="gramEnd"/>
      <w:r>
        <w:t>иклино</w:t>
      </w:r>
      <w:proofErr w:type="spellEnd"/>
      <w:r>
        <w:t xml:space="preserve"> – Максимов Евгений Тимофеевич – главный специалист;</w:t>
      </w:r>
    </w:p>
    <w:p w:rsidR="00F7032C" w:rsidRDefault="00F7032C" w:rsidP="00F7032C">
      <w:proofErr w:type="spellStart"/>
      <w:r>
        <w:t>д</w:t>
      </w:r>
      <w:proofErr w:type="gramStart"/>
      <w:r>
        <w:t>.К</w:t>
      </w:r>
      <w:proofErr w:type="gramEnd"/>
      <w:r>
        <w:t>орак-Сола</w:t>
      </w:r>
      <w:proofErr w:type="spellEnd"/>
      <w:r>
        <w:t xml:space="preserve"> – Максимов Евгений Тимофеевич – главный специалист;</w:t>
      </w:r>
    </w:p>
    <w:p w:rsidR="00F7032C" w:rsidRDefault="00F7032C" w:rsidP="00F7032C">
      <w:r>
        <w:t>д</w:t>
      </w:r>
      <w:proofErr w:type="gramStart"/>
      <w:r>
        <w:t>.Р</w:t>
      </w:r>
      <w:proofErr w:type="gramEnd"/>
      <w:r>
        <w:t>усский –</w:t>
      </w:r>
      <w:proofErr w:type="spellStart"/>
      <w:r>
        <w:t>Уртем</w:t>
      </w:r>
      <w:proofErr w:type="spellEnd"/>
      <w:r>
        <w:t xml:space="preserve"> – Максимов Евгений Тимофеевич- главный специалист;</w:t>
      </w:r>
    </w:p>
    <w:p w:rsidR="00F7032C" w:rsidRDefault="00F7032C" w:rsidP="00F7032C">
      <w:r>
        <w:t>3.Утвердить график проведения подворного обхода по населенным пунктам  администрации МО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F7032C" w:rsidRDefault="00F7032C" w:rsidP="00F7032C"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  ведущего специалиста Михайловой Л.П.</w:t>
      </w:r>
    </w:p>
    <w:p w:rsidR="00F7032C" w:rsidRDefault="00F7032C" w:rsidP="00F7032C"/>
    <w:p w:rsidR="00F7032C" w:rsidRDefault="00F7032C" w:rsidP="00F7032C"/>
    <w:p w:rsidR="00F7032C" w:rsidRDefault="00F7032C" w:rsidP="00F7032C">
      <w:r>
        <w:t xml:space="preserve"> Глава  администрации МО </w:t>
      </w:r>
    </w:p>
    <w:p w:rsidR="00F7032C" w:rsidRDefault="00F7032C" w:rsidP="00F7032C">
      <w:r>
        <w:t>«</w:t>
      </w:r>
      <w:proofErr w:type="spellStart"/>
      <w:r>
        <w:t>Шиньшинское</w:t>
      </w:r>
      <w:proofErr w:type="spellEnd"/>
      <w:r>
        <w:t xml:space="preserve"> сельское поселение»:           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32C"/>
    <w:rsid w:val="001A1709"/>
    <w:rsid w:val="005454B8"/>
    <w:rsid w:val="008A1F42"/>
    <w:rsid w:val="00F7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032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032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2013</_x041f__x0430__x043f__x043a__x0430_>
    <_x041e__x043f__x0438__x0441__x0430__x043d__x0438__x0435_ xmlns="6d7c22ec-c6a4-4777-88aa-bc3c76ac660e">О проведении подворного обхода   по населенным пунктам администрации МО «Шиньшинское сельское поселение»</_x041e__x043f__x0438__x0441__x0430__x043d__x0438__x0435_>
    <_x2116__x0020__x0434__x043e__x043a__x0443__x043c__x0435__x043d__x0442__x0430_ xmlns="863b7f7b-da84-46a0-829e-ff86d1b7a783">68</_x2116__x0020__x0434__x043e__x043a__x0443__x043c__x0435__x043d__x0442__x0430_>
    <_x0414__x0430__x0442__x0430__x0020__x0434__x043e__x043a__x0443__x043c__x0435__x043d__x0442__x0430_ xmlns="863b7f7b-da84-46a0-829e-ff86d1b7a783">2013-10-24T20:00:00+00:00</_x0414__x0430__x0442__x0430__x0020__x0434__x043e__x043a__x0443__x043c__x0435__x043d__x0442__x0430_>
    <_dlc_DocId xmlns="57504d04-691e-4fc4-8f09-4f19fdbe90f6">XXJ7TYMEEKJ2-4367-279</_dlc_DocId>
    <_dlc_DocIdUrl xmlns="57504d04-691e-4fc4-8f09-4f19fdbe90f6">
      <Url>https://vip.gov.mari.ru/morki/shinsha/_layouts/DocIdRedir.aspx?ID=XXJ7TYMEEKJ2-4367-279</Url>
      <Description>XXJ7TYMEEKJ2-4367-279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AE5B30-DED2-4E6A-9FB2-490EDD0D7530}"/>
</file>

<file path=customXml/itemProps2.xml><?xml version="1.0" encoding="utf-8"?>
<ds:datastoreItem xmlns:ds="http://schemas.openxmlformats.org/officeDocument/2006/customXml" ds:itemID="{8E7FC6A9-94FA-493A-B730-63082F7A1E6F}"/>
</file>

<file path=customXml/itemProps3.xml><?xml version="1.0" encoding="utf-8"?>
<ds:datastoreItem xmlns:ds="http://schemas.openxmlformats.org/officeDocument/2006/customXml" ds:itemID="{BCAC1628-AA67-4569-ADFC-6DDCAAEE3D62}"/>
</file>

<file path=customXml/itemProps4.xml><?xml version="1.0" encoding="utf-8"?>
<ds:datastoreItem xmlns:ds="http://schemas.openxmlformats.org/officeDocument/2006/customXml" ds:itemID="{F9E0CC18-9362-4BA7-BE52-6FB7703DF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>Krokoz™ Inc.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68 от 25.10.2013 г.</dc:title>
  <dc:creator>user</dc:creator>
  <cp:lastModifiedBy>user</cp:lastModifiedBy>
  <cp:revision>1</cp:revision>
  <dcterms:created xsi:type="dcterms:W3CDTF">2019-03-26T11:57:00Z</dcterms:created>
  <dcterms:modified xsi:type="dcterms:W3CDTF">2019-03-26T11:59:00Z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d4ec9ff9-5177-45f1-b61c-580b210118c5</vt:lpwstr>
  </property>
  <property fmtid="{D5CDD505-2E9C-101B-9397-08002B2CF9AE}" pid="4" name="TemplateUrl">
    <vt:lpwstr/>
  </property>
  <property fmtid="{D5CDD505-2E9C-101B-9397-08002B2CF9AE}" pid="5" name="Order">
    <vt:r8>27900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